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75" w:rsidRPr="00736A9E" w:rsidRDefault="004C24D8" w:rsidP="004C24D8">
      <w:pPr>
        <w:pStyle w:val="Titre"/>
        <w:jc w:val="center"/>
        <w:rPr>
          <w:rFonts w:ascii="Marianne" w:eastAsia="Times New Roman" w:hAnsi="Marianne"/>
          <w:b/>
          <w:sz w:val="32"/>
        </w:rPr>
      </w:pPr>
      <w:bookmarkStart w:id="0" w:name="_GoBack"/>
      <w:r w:rsidRPr="00736A9E">
        <w:rPr>
          <w:rFonts w:ascii="Marianne" w:eastAsia="Times New Roman" w:hAnsi="Marianne"/>
          <w:b/>
          <w:sz w:val="32"/>
        </w:rPr>
        <w:t>Attestation de respect des règles de la commande publique pour les dépenses directes et/ou indirectes couvertes par un coût simplifié</w:t>
      </w:r>
    </w:p>
    <w:bookmarkEnd w:id="0"/>
    <w:p w:rsidR="004C24D8" w:rsidRPr="004C24D8" w:rsidRDefault="004C24D8" w:rsidP="004C24D8"/>
    <w:p w:rsidR="00A76E75" w:rsidRPr="00A27F4C" w:rsidRDefault="00A76E75" w:rsidP="00A76E75">
      <w:pPr>
        <w:ind w:left="4956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Date (</w:t>
      </w:r>
      <w:r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Pr="00A27F4C">
        <w:rPr>
          <w:rFonts w:ascii="Marianne" w:hAnsi="Marianne" w:cs="Arial"/>
          <w:sz w:val="20"/>
          <w:szCs w:val="20"/>
        </w:rPr>
        <w:t>), Lieu (</w:t>
      </w:r>
      <w:r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Pr="00A27F4C">
        <w:rPr>
          <w:rFonts w:ascii="Marianne" w:hAnsi="Marianne" w:cs="Arial"/>
          <w:sz w:val="20"/>
          <w:szCs w:val="20"/>
        </w:rPr>
        <w:t>)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rPr>
          <w:rFonts w:ascii="Marianne" w:hAnsi="Marianne" w:cs="Arial"/>
          <w:b/>
          <w:sz w:val="20"/>
          <w:szCs w:val="20"/>
        </w:rPr>
      </w:pPr>
      <w:r w:rsidRPr="00A27F4C">
        <w:rPr>
          <w:rFonts w:ascii="Marianne" w:hAnsi="Marianne" w:cs="DIN-Regular"/>
          <w:b/>
          <w:sz w:val="20"/>
          <w:szCs w:val="20"/>
        </w:rPr>
        <w:t>I</w:t>
      </w:r>
      <w:r w:rsidRPr="00A27F4C">
        <w:rPr>
          <w:rFonts w:ascii="Marianne" w:hAnsi="Marianne" w:cs="Arial"/>
          <w:b/>
          <w:sz w:val="20"/>
          <w:szCs w:val="20"/>
        </w:rPr>
        <w:t>ntitulé de l’opération</w:t>
      </w:r>
      <w:r w:rsidRPr="00A27F4C">
        <w:rPr>
          <w:rFonts w:ascii="Calibri" w:hAnsi="Calibri" w:cs="Calibri"/>
          <w:b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(</w:t>
      </w:r>
      <w:r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Pr="00A27F4C">
        <w:rPr>
          <w:rFonts w:ascii="Marianne" w:hAnsi="Marianne" w:cs="Arial"/>
          <w:sz w:val="20"/>
          <w:szCs w:val="20"/>
        </w:rPr>
        <w:t>)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b/>
          <w:sz w:val="20"/>
          <w:szCs w:val="20"/>
        </w:rPr>
        <w:t xml:space="preserve">: </w:t>
      </w:r>
    </w:p>
    <w:p w:rsidR="00A76E75" w:rsidRPr="00A27F4C" w:rsidRDefault="00880C8C" w:rsidP="00A76E75">
      <w:pPr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b/>
          <w:sz w:val="20"/>
          <w:szCs w:val="20"/>
        </w:rPr>
        <w:t>Nom et coordonnées du p</w:t>
      </w:r>
      <w:r w:rsidR="00A76E75" w:rsidRPr="00A27F4C">
        <w:rPr>
          <w:rFonts w:ascii="Marianne" w:hAnsi="Marianne" w:cs="Arial"/>
          <w:b/>
          <w:sz w:val="20"/>
          <w:szCs w:val="20"/>
        </w:rPr>
        <w:t xml:space="preserve">orteur de projet  </w:t>
      </w:r>
      <w:r w:rsidR="00A76E75" w:rsidRPr="00A27F4C">
        <w:rPr>
          <w:rFonts w:ascii="Marianne" w:hAnsi="Marianne" w:cs="Arial"/>
          <w:sz w:val="20"/>
          <w:szCs w:val="20"/>
        </w:rPr>
        <w:t>(</w:t>
      </w:r>
      <w:r w:rsidR="00A76E75"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="00A76E75" w:rsidRPr="00A27F4C">
        <w:rPr>
          <w:rFonts w:ascii="Marianne" w:hAnsi="Marianne" w:cs="Arial"/>
          <w:sz w:val="20"/>
          <w:szCs w:val="20"/>
        </w:rPr>
        <w:t>)</w:t>
      </w:r>
      <w:r w:rsidR="00A76E75" w:rsidRPr="00A27F4C">
        <w:rPr>
          <w:rFonts w:ascii="Calibri" w:hAnsi="Calibri" w:cs="Calibri"/>
          <w:sz w:val="20"/>
          <w:szCs w:val="20"/>
        </w:rPr>
        <w:t> </w:t>
      </w:r>
      <w:r w:rsidR="00A76E75" w:rsidRPr="00A27F4C">
        <w:rPr>
          <w:rFonts w:ascii="Marianne" w:hAnsi="Marianne" w:cs="Arial"/>
          <w:b/>
          <w:sz w:val="20"/>
          <w:szCs w:val="20"/>
        </w:rPr>
        <w:t>: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Je, soussigné(e), (</w:t>
      </w:r>
      <w:r w:rsidRPr="00A27F4C">
        <w:rPr>
          <w:rFonts w:ascii="Marianne" w:hAnsi="Marianne" w:cs="Arial"/>
          <w:color w:val="0000FF"/>
          <w:sz w:val="20"/>
          <w:szCs w:val="20"/>
        </w:rPr>
        <w:t>nom du représentant légal</w:t>
      </w:r>
      <w:r w:rsidRPr="00A27F4C">
        <w:rPr>
          <w:rFonts w:ascii="Marianne" w:hAnsi="Marianne" w:cs="Arial"/>
          <w:sz w:val="20"/>
          <w:szCs w:val="20"/>
        </w:rPr>
        <w:t>)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 xml:space="preserve">En qualité de représentant(e) du demandeur de l’aide européenne </w:t>
      </w:r>
      <w:sdt>
        <w:sdtPr>
          <w:rPr>
            <w:rFonts w:ascii="Marianne" w:hAnsi="Marianne" w:cs="Arial"/>
            <w:sz w:val="20"/>
            <w:szCs w:val="20"/>
          </w:rPr>
          <w:alias w:val="Menu déroulant"/>
          <w:tag w:val="Menu déroulant"/>
          <w:id w:val="-1264680994"/>
          <w:placeholder>
            <w:docPart w:val="9911F1DC6E77409B9BDBADBDDB9235DD"/>
          </w:placeholder>
          <w:showingPlcHdr/>
          <w15:color w:val="0000FF"/>
          <w:comboBox>
            <w:listItem w:value="Choisissez un élément."/>
            <w:listItem w:displayText="FAMI" w:value="FAMI"/>
            <w:listItem w:displayText="FSI" w:value="FSI"/>
            <w:listItem w:displayText="IGFV" w:value="IGFV"/>
            <w:listItem w:displayText="RAB" w:value="RAB"/>
          </w:comboBox>
        </w:sdtPr>
        <w:sdtEndPr/>
        <w:sdtContent>
          <w:r w:rsidRPr="00A27F4C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sdtContent>
      </w:sdt>
      <w:r w:rsidRPr="00A27F4C">
        <w:rPr>
          <w:rFonts w:ascii="Marianne" w:hAnsi="Marianne" w:cs="Arial"/>
          <w:sz w:val="20"/>
          <w:szCs w:val="20"/>
        </w:rPr>
        <w:t xml:space="preserve"> </w:t>
      </w:r>
      <w:proofErr w:type="gramStart"/>
      <w:r w:rsidRPr="00A27F4C">
        <w:rPr>
          <w:rFonts w:ascii="Marianne" w:hAnsi="Marianne" w:cs="Arial"/>
          <w:sz w:val="20"/>
          <w:szCs w:val="20"/>
        </w:rPr>
        <w:t>et</w:t>
      </w:r>
      <w:proofErr w:type="gramEnd"/>
      <w:r w:rsidRPr="00A27F4C">
        <w:rPr>
          <w:rFonts w:ascii="Marianne" w:hAnsi="Marianne" w:cs="Arial"/>
          <w:sz w:val="20"/>
          <w:szCs w:val="20"/>
        </w:rPr>
        <w:t xml:space="preserve"> pour l’opération mentionnée ci-dessus, j’atteste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:</w:t>
      </w:r>
    </w:p>
    <w:p w:rsidR="00A76E75" w:rsidRPr="00A27F4C" w:rsidRDefault="00A76E75" w:rsidP="004C24D8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respecter le droit européen et national de la commande publique pour les dépenses directes et/ou indirectes imputées à l’opération et couvertes par un coût simplifié (financement à taux forfaitaire, montants forfaitaires ou coûts unitaires)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;</w:t>
      </w:r>
    </w:p>
    <w:p w:rsidR="00A76E75" w:rsidRPr="00A27F4C" w:rsidRDefault="00A76E75" w:rsidP="004C24D8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avoir pris connaissance d</w:t>
      </w:r>
      <w:r w:rsidR="00880C8C" w:rsidRPr="00A27F4C">
        <w:rPr>
          <w:rFonts w:ascii="Marianne" w:hAnsi="Marianne" w:cs="Arial"/>
          <w:sz w:val="20"/>
          <w:szCs w:val="20"/>
        </w:rPr>
        <w:t>e la décision de la Commission e</w:t>
      </w:r>
      <w:r w:rsidRPr="00A27F4C">
        <w:rPr>
          <w:rFonts w:ascii="Marianne" w:hAnsi="Marianne" w:cs="Arial"/>
          <w:sz w:val="20"/>
          <w:szCs w:val="20"/>
        </w:rPr>
        <w:t>uropéenne C(2019) 3452 du 14 mai 2019 établissant les lignes directrices pour la détermination des corrections financières à appliquer aux dépenses financées par l’Union en cas de non-respect des règles en matière de marchés publics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;</w:t>
      </w:r>
    </w:p>
    <w:p w:rsidR="00A76E75" w:rsidRPr="00A27F4C" w:rsidRDefault="00A76E75" w:rsidP="004C24D8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m’engager à mettre à disposition les pièces relatives aux marchés publics lors de contrôles ultérieurs.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tabs>
          <w:tab w:val="left" w:pos="851"/>
        </w:tabs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  <w:t>(</w:t>
      </w:r>
      <w:r w:rsidRPr="00A27F4C">
        <w:rPr>
          <w:rFonts w:ascii="Marianne" w:hAnsi="Marianne" w:cs="Arial"/>
          <w:color w:val="0000FF"/>
          <w:sz w:val="20"/>
          <w:szCs w:val="20"/>
        </w:rPr>
        <w:t>Nom, prénom et qualité du signataire + cachet</w:t>
      </w:r>
      <w:r w:rsidRPr="00A27F4C">
        <w:rPr>
          <w:rFonts w:ascii="Marianne" w:hAnsi="Marianne" w:cs="Arial"/>
          <w:sz w:val="20"/>
          <w:szCs w:val="20"/>
        </w:rPr>
        <w:t>)</w:t>
      </w:r>
      <w:r w:rsidRPr="00A27F4C">
        <w:rPr>
          <w:rFonts w:ascii="Marianne" w:hAnsi="Marianne" w:cs="Arial"/>
          <w:b/>
          <w:sz w:val="20"/>
          <w:szCs w:val="20"/>
        </w:rPr>
        <w:t xml:space="preserve">         </w:t>
      </w:r>
    </w:p>
    <w:p w:rsidR="00A76E75" w:rsidRPr="00A27F4C" w:rsidRDefault="00A76E75" w:rsidP="00A76E75">
      <w:pPr>
        <w:tabs>
          <w:tab w:val="left" w:pos="851"/>
        </w:tabs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4C24D8" w:rsidP="004C24D8">
      <w:pPr>
        <w:tabs>
          <w:tab w:val="left" w:pos="1695"/>
        </w:tabs>
        <w:ind w:firstLine="708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ab/>
      </w:r>
    </w:p>
    <w:p w:rsidR="001A31A1" w:rsidRPr="00A27F4C" w:rsidRDefault="00736A9E">
      <w:pPr>
        <w:rPr>
          <w:rFonts w:ascii="Marianne" w:hAnsi="Marianne"/>
          <w:sz w:val="20"/>
          <w:szCs w:val="20"/>
        </w:rPr>
      </w:pPr>
    </w:p>
    <w:sectPr w:rsidR="001A31A1" w:rsidRPr="00A27F4C" w:rsidSect="004C24D8">
      <w:footerReference w:type="default" r:id="rId7"/>
      <w:headerReference w:type="first" r:id="rId8"/>
      <w:footerReference w:type="first" r:id="rId9"/>
      <w:pgSz w:w="11906" w:h="16838"/>
      <w:pgMar w:top="993" w:right="1417" w:bottom="851" w:left="1417" w:header="708" w:footer="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75" w:rsidRDefault="00A76E75" w:rsidP="00A76E75">
      <w:pPr>
        <w:spacing w:after="0" w:line="240" w:lineRule="auto"/>
      </w:pPr>
      <w:r>
        <w:separator/>
      </w:r>
    </w:p>
  </w:endnote>
  <w:endnote w:type="continuationSeparator" w:id="0">
    <w:p w:rsidR="00A76E75" w:rsidRDefault="00A76E75" w:rsidP="00A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Source Sans Pro"/>
    <w:charset w:val="00"/>
    <w:family w:val="auto"/>
    <w:pitch w:val="variable"/>
    <w:sig w:usb0="00000001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7627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854084671"/>
          <w:docPartObj>
            <w:docPartGallery w:val="Page Numbers (Top of Page)"/>
            <w:docPartUnique/>
          </w:docPartObj>
        </w:sdtPr>
        <w:sdtEndPr/>
        <w:sdtContent>
          <w:p w:rsidR="003378A6" w:rsidRPr="00FB5B3E" w:rsidRDefault="001961CD">
            <w:pPr>
              <w:pStyle w:val="Pieddepage"/>
              <w:jc w:val="center"/>
              <w:rPr>
                <w:sz w:val="16"/>
                <w:szCs w:val="16"/>
              </w:rPr>
            </w:pPr>
            <w:r w:rsidRPr="00FB5B3E">
              <w:rPr>
                <w:sz w:val="16"/>
                <w:szCs w:val="16"/>
              </w:rPr>
              <w:t xml:space="preserve">Page </w:t>
            </w:r>
            <w:r w:rsidRPr="00FB5B3E">
              <w:rPr>
                <w:bCs/>
                <w:sz w:val="16"/>
                <w:szCs w:val="16"/>
              </w:rPr>
              <w:fldChar w:fldCharType="begin"/>
            </w:r>
            <w:r w:rsidRPr="00FB5B3E">
              <w:rPr>
                <w:bCs/>
                <w:sz w:val="16"/>
                <w:szCs w:val="16"/>
              </w:rPr>
              <w:instrText>PAGE</w:instrText>
            </w:r>
            <w:r w:rsidRPr="00FB5B3E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FB5B3E">
              <w:rPr>
                <w:bCs/>
                <w:sz w:val="16"/>
                <w:szCs w:val="16"/>
              </w:rPr>
              <w:fldChar w:fldCharType="end"/>
            </w:r>
            <w:r w:rsidRPr="00FB5B3E">
              <w:rPr>
                <w:sz w:val="16"/>
                <w:szCs w:val="16"/>
              </w:rPr>
              <w:t xml:space="preserve"> sur </w:t>
            </w:r>
            <w:r w:rsidRPr="00FB5B3E">
              <w:rPr>
                <w:bCs/>
                <w:sz w:val="16"/>
                <w:szCs w:val="16"/>
              </w:rPr>
              <w:fldChar w:fldCharType="begin"/>
            </w:r>
            <w:r w:rsidRPr="00FB5B3E">
              <w:rPr>
                <w:bCs/>
                <w:sz w:val="16"/>
                <w:szCs w:val="16"/>
              </w:rPr>
              <w:instrText>NUMPAGES</w:instrText>
            </w:r>
            <w:r w:rsidRPr="00FB5B3E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FB5B3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378A6" w:rsidRPr="00FB5B3E" w:rsidRDefault="00736A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D8" w:rsidRPr="00D1015E" w:rsidRDefault="004C24D8" w:rsidP="004C24D8">
    <w:pPr>
      <w:pStyle w:val="Pieddepage"/>
      <w:rPr>
        <w:rFonts w:ascii="Marianne" w:hAnsi="Marianne"/>
        <w:b/>
        <w:bCs/>
        <w:sz w:val="16"/>
        <w:szCs w:val="20"/>
      </w:rPr>
    </w:pPr>
    <w:r w:rsidRPr="00D1015E">
      <w:rPr>
        <w:rFonts w:ascii="Marianne" w:hAnsi="Marianne"/>
        <w:noProof/>
        <w:sz w:val="16"/>
        <w:szCs w:val="20"/>
        <w:lang w:eastAsia="fr-FR"/>
      </w:rPr>
      <w:drawing>
        <wp:anchor distT="0" distB="0" distL="114300" distR="114300" simplePos="0" relativeHeight="251661312" behindDoc="0" locked="0" layoutInCell="1" allowOverlap="1" wp14:anchorId="7DB0CE04" wp14:editId="02DC6073">
          <wp:simplePos x="0" y="0"/>
          <wp:positionH relativeFrom="column">
            <wp:posOffset>5148580</wp:posOffset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17" name="Image 17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15E">
      <w:rPr>
        <w:rFonts w:ascii="Marianne" w:hAnsi="Marianne"/>
        <w:bCs/>
        <w:sz w:val="16"/>
        <w:szCs w:val="20"/>
      </w:rPr>
      <w:t>Place Beauvau</w:t>
    </w:r>
  </w:p>
  <w:p w:rsidR="004C24D8" w:rsidRPr="00D1015E" w:rsidRDefault="004C24D8" w:rsidP="004C24D8">
    <w:pPr>
      <w:pStyle w:val="Pieddepage"/>
      <w:rPr>
        <w:rFonts w:ascii="Marianne" w:hAnsi="Marianne"/>
        <w:bCs/>
        <w:sz w:val="16"/>
        <w:szCs w:val="20"/>
      </w:rPr>
    </w:pPr>
    <w:r w:rsidRPr="00D1015E">
      <w:rPr>
        <w:rFonts w:ascii="Marianne" w:hAnsi="Marianne"/>
        <w:bCs/>
        <w:sz w:val="16"/>
        <w:szCs w:val="20"/>
      </w:rPr>
      <w:t>75800 PARIS Cedex 08</w:t>
    </w:r>
  </w:p>
  <w:p w:rsidR="004C24D8" w:rsidRPr="00D1015E" w:rsidRDefault="004C24D8" w:rsidP="004C24D8">
    <w:pPr>
      <w:pStyle w:val="Pieddepage"/>
      <w:rPr>
        <w:rFonts w:ascii="Marianne" w:hAnsi="Marianne"/>
        <w:bCs/>
        <w:sz w:val="16"/>
        <w:szCs w:val="20"/>
      </w:rPr>
    </w:pPr>
    <w:r w:rsidRPr="00D1015E">
      <w:rPr>
        <w:rFonts w:ascii="Marianne" w:hAnsi="Marianne"/>
        <w:bCs/>
        <w:sz w:val="16"/>
        <w:szCs w:val="20"/>
      </w:rPr>
      <w:t>Standard</w:t>
    </w:r>
    <w:r w:rsidRPr="00D1015E">
      <w:rPr>
        <w:rFonts w:ascii="Calibri" w:hAnsi="Calibri" w:cs="Calibri"/>
        <w:bCs/>
        <w:sz w:val="16"/>
        <w:szCs w:val="20"/>
      </w:rPr>
      <w:t> </w:t>
    </w:r>
    <w:r w:rsidRPr="00D1015E">
      <w:rPr>
        <w:rFonts w:ascii="Marianne" w:hAnsi="Marianne"/>
        <w:bCs/>
        <w:sz w:val="16"/>
        <w:szCs w:val="20"/>
      </w:rPr>
      <w:t>: 01 49 27 49 27 – 01 40 07 60 60</w:t>
    </w:r>
  </w:p>
  <w:p w:rsidR="003378A6" w:rsidRDefault="004C24D8">
    <w:pPr>
      <w:pStyle w:val="Pieddepage"/>
    </w:pPr>
    <w:r w:rsidRPr="00D1015E">
      <w:rPr>
        <w:rFonts w:ascii="Marianne" w:hAnsi="Marianne"/>
        <w:bCs/>
        <w:sz w:val="16"/>
        <w:szCs w:val="20"/>
      </w:rPr>
      <w:t>Adresse internet</w:t>
    </w:r>
    <w:r w:rsidRPr="00D1015E">
      <w:rPr>
        <w:rFonts w:ascii="Calibri" w:hAnsi="Calibri" w:cs="Calibri"/>
        <w:bCs/>
        <w:sz w:val="16"/>
        <w:szCs w:val="20"/>
      </w:rPr>
      <w:t> </w:t>
    </w:r>
    <w:r w:rsidRPr="00D1015E">
      <w:rPr>
        <w:rFonts w:ascii="Marianne" w:hAnsi="Marianne"/>
        <w:bCs/>
        <w:sz w:val="16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810889981"/>
        <w:docPartObj>
          <w:docPartGallery w:val="Page Numbers (Top of Page)"/>
          <w:docPartUnique/>
        </w:docPartObj>
      </w:sdtPr>
      <w:sdtEndPr/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736A9E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736A9E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75" w:rsidRDefault="00A76E75" w:rsidP="00A76E75">
      <w:pPr>
        <w:spacing w:after="0" w:line="240" w:lineRule="auto"/>
      </w:pPr>
      <w:r>
        <w:separator/>
      </w:r>
    </w:p>
  </w:footnote>
  <w:footnote w:type="continuationSeparator" w:id="0">
    <w:p w:rsidR="00A76E75" w:rsidRDefault="00A76E75" w:rsidP="00A7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0"/>
      <w:gridCol w:w="6432"/>
    </w:tblGrid>
    <w:tr w:rsidR="004C24D8" w:rsidTr="00081253">
      <w:trPr>
        <w:trHeight w:val="1227"/>
      </w:trPr>
      <w:tc>
        <w:tcPr>
          <w:tcW w:w="2580" w:type="dxa"/>
        </w:tcPr>
        <w:p w:rsidR="004C24D8" w:rsidRPr="00B3346F" w:rsidRDefault="004C24D8" w:rsidP="004C24D8">
          <w:pPr>
            <w:pStyle w:val="En-tte"/>
          </w:pPr>
          <w:r w:rsidRPr="00B3346F">
            <w:rPr>
              <w:noProof/>
            </w:rPr>
            <w:drawing>
              <wp:inline distT="0" distB="0" distL="0" distR="0" wp14:anchorId="56C667E3" wp14:editId="148C663B">
                <wp:extent cx="1676400" cy="1209571"/>
                <wp:effectExtent l="0" t="0" r="0" b="0"/>
                <wp:docPr id="16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001" cy="1225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334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3A9516" wp14:editId="07765AEA">
                    <wp:simplePos x="0" y="0"/>
                    <wp:positionH relativeFrom="column">
                      <wp:posOffset>4586605</wp:posOffset>
                    </wp:positionH>
                    <wp:positionV relativeFrom="paragraph">
                      <wp:posOffset>55244</wp:posOffset>
                    </wp:positionV>
                    <wp:extent cx="1581150" cy="866775"/>
                    <wp:effectExtent l="0" t="0" r="19050" b="28575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8115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C24D8" w:rsidRPr="00126F64" w:rsidRDefault="004C24D8" w:rsidP="004C24D8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126F64">
                                  <w:rPr>
                                    <w:sz w:val="20"/>
                                  </w:rPr>
                                  <w:t>Logo de votre structure</w:t>
                                </w:r>
                              </w:p>
                              <w:p w:rsidR="004C24D8" w:rsidRPr="00E2305F" w:rsidRDefault="004C24D8" w:rsidP="004C24D8">
                                <w:pPr>
                                  <w:jc w:val="center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i/>
                                    <w:sz w:val="20"/>
                                  </w:rPr>
                                  <w:t>de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20"/>
                                  </w:rPr>
                                  <w:t xml:space="preserve"> la même taille que le</w:t>
                                </w:r>
                                <w:r w:rsidRPr="00E2305F">
                                  <w:rPr>
                                    <w:i/>
                                    <w:sz w:val="20"/>
                                  </w:rPr>
                                  <w:t xml:space="preserve"> logo</w:t>
                                </w:r>
                                <w:r>
                                  <w:rPr>
                                    <w:i/>
                                    <w:sz w:val="20"/>
                                  </w:rPr>
                                  <w:t xml:space="preserve"> du MIOM</w:t>
                                </w:r>
                                <w:r w:rsidRPr="00E2305F">
                                  <w:rPr>
                                    <w:i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3A951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      <v:textbox>
                      <w:txbxContent>
                        <w:p w:rsidR="004C24D8" w:rsidRPr="00126F64" w:rsidRDefault="004C24D8" w:rsidP="004C24D8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6F64">
                            <w:rPr>
                              <w:sz w:val="20"/>
                            </w:rPr>
                            <w:t>Logo de votre structure</w:t>
                          </w:r>
                        </w:p>
                        <w:p w:rsidR="004C24D8" w:rsidRPr="00E2305F" w:rsidRDefault="004C24D8" w:rsidP="004C24D8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</w:t>
                          </w:r>
                          <w:proofErr w:type="gramStart"/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proofErr w:type="gramEnd"/>
                          <w:r>
                            <w:rPr>
                              <w:i/>
                              <w:sz w:val="20"/>
                            </w:rPr>
                            <w:t xml:space="preserve"> la même taille que le</w:t>
                          </w:r>
                          <w:r w:rsidRPr="00E2305F">
                            <w:rPr>
                              <w:i/>
                              <w:sz w:val="20"/>
                            </w:rPr>
                            <w:t xml:space="preserve"> logo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du MIOM</w:t>
                          </w:r>
                          <w:r w:rsidRPr="00E2305F">
                            <w:rPr>
                              <w:i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492" w:type="dxa"/>
        </w:tcPr>
        <w:p w:rsidR="004C24D8" w:rsidRPr="00B3346F" w:rsidRDefault="004C24D8" w:rsidP="004C24D8">
          <w:pPr>
            <w:pStyle w:val="En-tte"/>
          </w:pPr>
        </w:p>
      </w:tc>
    </w:tr>
  </w:tbl>
  <w:p w:rsidR="003378A6" w:rsidRDefault="00736A9E" w:rsidP="00A76E75">
    <w:pPr>
      <w:pStyle w:val="En-tte"/>
      <w:ind w:left="-142"/>
    </w:pPr>
  </w:p>
  <w:p w:rsidR="003378A6" w:rsidRDefault="00736A9E" w:rsidP="0066698D">
    <w:pPr>
      <w:pStyle w:val="En-tte"/>
      <w:ind w:left="-14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4DC"/>
    <w:multiLevelType w:val="hybridMultilevel"/>
    <w:tmpl w:val="CEB8220C"/>
    <w:lvl w:ilvl="0" w:tplc="E7E00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75"/>
    <w:rsid w:val="00050170"/>
    <w:rsid w:val="0016621A"/>
    <w:rsid w:val="001961CD"/>
    <w:rsid w:val="00244CBC"/>
    <w:rsid w:val="004C24D8"/>
    <w:rsid w:val="00736A9E"/>
    <w:rsid w:val="007C5CFB"/>
    <w:rsid w:val="00880C8C"/>
    <w:rsid w:val="00A27F4C"/>
    <w:rsid w:val="00A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50E59B4-6DE4-4F43-924B-0C6FD82D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7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75"/>
  </w:style>
  <w:style w:type="paragraph" w:styleId="Pieddepage">
    <w:name w:val="footer"/>
    <w:basedOn w:val="Normal"/>
    <w:link w:val="PieddepageCar"/>
    <w:uiPriority w:val="99"/>
    <w:unhideWhenUsed/>
    <w:rsid w:val="00A7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75"/>
  </w:style>
  <w:style w:type="character" w:styleId="Textedelespacerserv">
    <w:name w:val="Placeholder Text"/>
    <w:basedOn w:val="Policepardfaut"/>
    <w:uiPriority w:val="99"/>
    <w:semiHidden/>
    <w:rsid w:val="00A76E75"/>
    <w:rPr>
      <w:color w:val="808080"/>
    </w:rPr>
  </w:style>
  <w:style w:type="paragraph" w:styleId="Paragraphedeliste">
    <w:name w:val="List Paragraph"/>
    <w:basedOn w:val="Normal"/>
    <w:uiPriority w:val="34"/>
    <w:qFormat/>
    <w:rsid w:val="00A76E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1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C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qFormat/>
    <w:rsid w:val="004C24D8"/>
    <w:pPr>
      <w:suppressAutoHyphens/>
      <w:spacing w:after="0" w:line="240" w:lineRule="auto"/>
      <w:jc w:val="both"/>
      <w:textAlignment w:val="center"/>
    </w:pPr>
    <w:rPr>
      <w:rFonts w:ascii="Marianne" w:eastAsia="Calibri" w:hAnsi="Marianne" w:cs="Marianne Light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C2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11F1DC6E77409B9BDBADBDDB923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EE005-44C4-461B-A175-D7796950F80E}"/>
      </w:docPartPr>
      <w:docPartBody>
        <w:p w:rsidR="009E7EFE" w:rsidRDefault="00EE5DF5" w:rsidP="00EE5DF5">
          <w:pPr>
            <w:pStyle w:val="9911F1DC6E77409B9BDBADBDDB9235DD"/>
          </w:pPr>
          <w:r w:rsidRPr="006C14A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Source Sans Pro"/>
    <w:charset w:val="00"/>
    <w:family w:val="auto"/>
    <w:pitch w:val="variable"/>
    <w:sig w:usb0="00000001" w:usb1="40002048" w:usb2="00000000" w:usb3="00000000" w:csb0="000001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5"/>
    <w:rsid w:val="009E7EFE"/>
    <w:rsid w:val="00E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5DF5"/>
    <w:rPr>
      <w:color w:val="808080"/>
    </w:rPr>
  </w:style>
  <w:style w:type="paragraph" w:customStyle="1" w:styleId="9911F1DC6E77409B9BDBADBDDB9235DD">
    <w:name w:val="9911F1DC6E77409B9BDBADBDDB9235DD"/>
    <w:rsid w:val="00EE5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DEMARD Benjamin</dc:creator>
  <cp:keywords/>
  <dc:description/>
  <cp:lastModifiedBy>PALMER Delphine</cp:lastModifiedBy>
  <cp:revision>8</cp:revision>
  <dcterms:created xsi:type="dcterms:W3CDTF">2021-11-04T09:54:00Z</dcterms:created>
  <dcterms:modified xsi:type="dcterms:W3CDTF">2024-07-03T13:53:00Z</dcterms:modified>
</cp:coreProperties>
</file>